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310CB2" wp14:editId="43C0B9E4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2924175" cy="14954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BD6B45" w:rsidRDefault="004F2648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45">
        <w:rPr>
          <w:rFonts w:ascii="Times New Roman" w:hAnsi="Times New Roman" w:cs="Times New Roman"/>
          <w:b/>
          <w:sz w:val="24"/>
          <w:szCs w:val="24"/>
          <w:u w:val="single"/>
        </w:rPr>
        <w:t>2019 WVJLAP Retreat</w:t>
      </w:r>
      <w:r w:rsidR="00A7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Friday, April 12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6:00p.m.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A72C06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Board Meeting, Dinner provided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3C73B4"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8:00 p.m.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Twelve Step </w:t>
      </w:r>
      <w:r w:rsidRPr="00BD6B45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Saturday, April 13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A43D5E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3C73B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9:00 a.m. to 9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>:50 p.m.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>Attorney Welln</w:t>
      </w:r>
      <w:r w:rsidR="00E940D9">
        <w:rPr>
          <w:rFonts w:ascii="Times New Roman" w:hAnsi="Times New Roman" w:cs="Times New Roman"/>
          <w:b/>
          <w:sz w:val="24"/>
          <w:szCs w:val="24"/>
        </w:rPr>
        <w:t>ess Presentation; Yvette Houriga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n, Executive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Director of the Kentucky Lawyer Assistance Program. </w:t>
      </w:r>
      <w:r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 xml:space="preserve"> CLE)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C54" w:rsidRPr="00BD6B45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Practice Better, Feel Better, Be Better</w:t>
      </w:r>
      <w:r w:rsidR="00DB7C54" w:rsidRPr="00BD6B4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81B86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Waugh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&amp;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Elliot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Hicks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  (2 CLE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s)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12:00 p.m. to 1:00 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Lunch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2156">
        <w:rPr>
          <w:rFonts w:ascii="Times New Roman" w:hAnsi="Times New Roman" w:cs="Times New Roman"/>
          <w:b/>
          <w:sz w:val="24"/>
          <w:szCs w:val="24"/>
        </w:rPr>
        <w:t xml:space="preserve">Banquet (Speaker Dante’ </w:t>
      </w:r>
      <w:proofErr w:type="spellStart"/>
      <w:r w:rsidR="00E02156">
        <w:rPr>
          <w:rFonts w:ascii="Times New Roman" w:hAnsi="Times New Roman" w:cs="Times New Roman"/>
          <w:b/>
          <w:sz w:val="24"/>
          <w:szCs w:val="24"/>
        </w:rPr>
        <w:t>di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>Trapano</w:t>
      </w:r>
      <w:proofErr w:type="spellEnd"/>
      <w:proofErr w:type="gram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24C" w:rsidRPr="00BD6B45">
        <w:rPr>
          <w:rFonts w:ascii="Times New Roman" w:hAnsi="Times New Roman" w:cs="Times New Roman"/>
          <w:b/>
          <w:sz w:val="24"/>
          <w:szCs w:val="24"/>
        </w:rPr>
        <w:t>1 CLE)</w:t>
      </w:r>
      <w:bookmarkStart w:id="0" w:name="_GoBack"/>
      <w:bookmarkEnd w:id="0"/>
    </w:p>
    <w:p w:rsidR="00A72C0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BD6B45" w:rsidRDefault="00684C41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April 14th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8:00 a.m. – 9:00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BA7170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Ann Bostic, CRNA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; American Association of Nurse </w:t>
      </w:r>
    </w:p>
    <w:p w:rsidR="00BA7170" w:rsidRPr="00BD6B45" w:rsidRDefault="00BA7170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Anesthetists, Regional Advisor for the AA/NA Wellness/Peer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Assistance 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E5186" w:rsidRPr="00BD6B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E5186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Life Coaching/WVJLAP Volunteer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Training (Large </w:t>
      </w:r>
      <w:r w:rsidR="00ED6006">
        <w:rPr>
          <w:rFonts w:ascii="Times New Roman" w:hAnsi="Times New Roman" w:cs="Times New Roman"/>
          <w:b/>
          <w:sz w:val="24"/>
          <w:szCs w:val="24"/>
        </w:rPr>
        <w:tab/>
      </w:r>
      <w:r w:rsidR="00ED6006">
        <w:rPr>
          <w:rFonts w:ascii="Times New Roman" w:hAnsi="Times New Roman" w:cs="Times New Roman"/>
          <w:b/>
          <w:sz w:val="24"/>
          <w:szCs w:val="24"/>
        </w:rPr>
        <w:tab/>
      </w:r>
      <w:r w:rsidR="00ED600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Conference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Room</w:t>
      </w:r>
      <w:proofErr w:type="gramStart"/>
      <w:r w:rsidR="00E82815" w:rsidRPr="00BD6B45">
        <w:rPr>
          <w:rFonts w:ascii="Times New Roman" w:hAnsi="Times New Roman" w:cs="Times New Roman"/>
          <w:b/>
          <w:sz w:val="24"/>
          <w:szCs w:val="24"/>
        </w:rPr>
        <w:t>)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 – 11:00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Recovery Trek Participant Training (Small Conference R</w:t>
      </w:r>
      <w:r w:rsidR="00E82815">
        <w:rPr>
          <w:b/>
          <w:sz w:val="24"/>
          <w:szCs w:val="24"/>
        </w:rPr>
        <w:t>oom)</w:t>
      </w:r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4C41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72C06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5B0F"/>
    <w:rsid w:val="00E3508D"/>
    <w:rsid w:val="00E35E50"/>
    <w:rsid w:val="00E82815"/>
    <w:rsid w:val="00E86109"/>
    <w:rsid w:val="00E940D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B975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14</cp:revision>
  <dcterms:created xsi:type="dcterms:W3CDTF">2018-09-21T14:34:00Z</dcterms:created>
  <dcterms:modified xsi:type="dcterms:W3CDTF">2019-03-28T18:22:00Z</dcterms:modified>
</cp:coreProperties>
</file>